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ED1E18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E18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ED1E18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E18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ED1E18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ED1E18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ED1E18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«</w:t>
      </w:r>
      <w:r w:rsidR="00ED1E18" w:rsidRPr="00ED1E18">
        <w:rPr>
          <w:rFonts w:ascii="Times New Roman" w:hAnsi="Times New Roman" w:cs="Times New Roman"/>
          <w:sz w:val="24"/>
          <w:szCs w:val="24"/>
        </w:rPr>
        <w:t>16</w:t>
      </w:r>
      <w:r w:rsidRPr="00ED1E18">
        <w:rPr>
          <w:rFonts w:ascii="Times New Roman" w:hAnsi="Times New Roman" w:cs="Times New Roman"/>
          <w:sz w:val="24"/>
          <w:szCs w:val="24"/>
        </w:rPr>
        <w:t>»</w:t>
      </w:r>
      <w:r w:rsidR="00D421DB"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ED1E18" w:rsidRPr="00ED1E18">
        <w:rPr>
          <w:rFonts w:ascii="Times New Roman" w:hAnsi="Times New Roman" w:cs="Times New Roman"/>
          <w:sz w:val="24"/>
          <w:szCs w:val="24"/>
        </w:rPr>
        <w:t>июля</w:t>
      </w:r>
      <w:r w:rsidR="00D421DB" w:rsidRPr="00ED1E18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ED1E18">
        <w:rPr>
          <w:rFonts w:ascii="Times New Roman" w:hAnsi="Times New Roman" w:cs="Times New Roman"/>
          <w:sz w:val="24"/>
          <w:szCs w:val="24"/>
        </w:rPr>
        <w:t>9</w:t>
      </w:r>
      <w:r w:rsidR="001D675E" w:rsidRPr="00ED1E18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ED1E1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ED1E1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1E1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D675E" w:rsidRPr="00ED1E18">
        <w:rPr>
          <w:rFonts w:ascii="Times New Roman" w:hAnsi="Times New Roman" w:cs="Times New Roman"/>
          <w:sz w:val="24"/>
          <w:szCs w:val="24"/>
        </w:rPr>
        <w:t xml:space="preserve">     </w:t>
      </w:r>
      <w:r w:rsidR="00CD6773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1D675E" w:rsidRPr="00ED1E18">
        <w:rPr>
          <w:rFonts w:ascii="Times New Roman" w:hAnsi="Times New Roman" w:cs="Times New Roman"/>
          <w:sz w:val="24"/>
          <w:szCs w:val="24"/>
        </w:rPr>
        <w:t xml:space="preserve">         №</w:t>
      </w:r>
      <w:r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CD6773">
        <w:rPr>
          <w:rFonts w:ascii="Times New Roman" w:hAnsi="Times New Roman" w:cs="Times New Roman"/>
          <w:sz w:val="24"/>
          <w:szCs w:val="24"/>
        </w:rPr>
        <w:t>0123200000319002001</w:t>
      </w:r>
    </w:p>
    <w:p w:rsidR="00BC7E0B" w:rsidRPr="00ED1E18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ED1E18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ED1E18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ED1E18">
        <w:rPr>
          <w:rFonts w:ascii="Times New Roman" w:hAnsi="Times New Roman" w:cs="Times New Roman"/>
          <w:sz w:val="24"/>
          <w:szCs w:val="24"/>
        </w:rPr>
        <w:t>;</w:t>
      </w:r>
    </w:p>
    <w:p w:rsidR="007C00B5" w:rsidRPr="00ED1E18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ED1E18" w:rsidRPr="00ED1E18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комплекса рентгеновского диагностического стационарного цифрового,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ED1E18">
        <w:rPr>
          <w:rFonts w:ascii="Times New Roman" w:hAnsi="Times New Roman" w:cs="Times New Roman"/>
          <w:sz w:val="24"/>
          <w:szCs w:val="24"/>
        </w:rPr>
        <w:t>;</w:t>
      </w:r>
    </w:p>
    <w:p w:rsidR="0081195D" w:rsidRPr="00ED1E18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Н</w:t>
      </w:r>
      <w:r w:rsidR="00BC7E0B" w:rsidRPr="00ED1E18">
        <w:rPr>
          <w:rFonts w:ascii="Times New Roman" w:hAnsi="Times New Roman" w:cs="Times New Roman"/>
          <w:sz w:val="24"/>
          <w:szCs w:val="24"/>
        </w:rPr>
        <w:t>ачальн</w:t>
      </w:r>
      <w:r w:rsidRPr="00ED1E18">
        <w:rPr>
          <w:rFonts w:ascii="Times New Roman" w:hAnsi="Times New Roman" w:cs="Times New Roman"/>
          <w:sz w:val="24"/>
          <w:szCs w:val="24"/>
        </w:rPr>
        <w:t>ая</w:t>
      </w:r>
      <w:r w:rsidR="00BC7E0B" w:rsidRPr="00ED1E18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ED1E18">
        <w:rPr>
          <w:rFonts w:ascii="Times New Roman" w:hAnsi="Times New Roman" w:cs="Times New Roman"/>
          <w:sz w:val="24"/>
          <w:szCs w:val="24"/>
        </w:rPr>
        <w:t>ая</w:t>
      </w:r>
      <w:r w:rsidR="00BC7E0B" w:rsidRPr="00ED1E18">
        <w:rPr>
          <w:rFonts w:ascii="Times New Roman" w:hAnsi="Times New Roman" w:cs="Times New Roman"/>
          <w:sz w:val="24"/>
          <w:szCs w:val="24"/>
        </w:rPr>
        <w:t>) цен</w:t>
      </w:r>
      <w:r w:rsidRPr="00ED1E18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Pr="00ED1E18">
        <w:rPr>
          <w:rFonts w:ascii="Times New Roman" w:hAnsi="Times New Roman" w:cs="Times New Roman"/>
          <w:sz w:val="24"/>
          <w:szCs w:val="24"/>
        </w:rPr>
        <w:t xml:space="preserve">- </w:t>
      </w:r>
      <w:r w:rsidR="00ED1E18" w:rsidRPr="00ED1E18">
        <w:rPr>
          <w:rFonts w:ascii="Times New Roman" w:hAnsi="Times New Roman" w:cs="Times New Roman"/>
          <w:color w:val="000000"/>
          <w:sz w:val="24"/>
          <w:szCs w:val="24"/>
        </w:rPr>
        <w:t xml:space="preserve">14 000 000 </w:t>
      </w:r>
      <w:r w:rsidR="00C07ECE" w:rsidRPr="00ED1E18">
        <w:rPr>
          <w:rFonts w:ascii="Times New Roman" w:hAnsi="Times New Roman" w:cs="Times New Roman"/>
          <w:sz w:val="24"/>
          <w:szCs w:val="24"/>
        </w:rPr>
        <w:t>(</w:t>
      </w:r>
      <w:r w:rsidR="00ED1E18" w:rsidRPr="00ED1E18">
        <w:rPr>
          <w:rFonts w:ascii="Times New Roman" w:hAnsi="Times New Roman" w:cs="Times New Roman"/>
          <w:sz w:val="24"/>
          <w:szCs w:val="24"/>
        </w:rPr>
        <w:t xml:space="preserve">четырнадцать </w:t>
      </w:r>
      <w:r w:rsidR="004C741A" w:rsidRPr="00ED1E18">
        <w:rPr>
          <w:rFonts w:ascii="Times New Roman" w:hAnsi="Times New Roman" w:cs="Times New Roman"/>
          <w:sz w:val="24"/>
          <w:szCs w:val="24"/>
        </w:rPr>
        <w:t>миллион</w:t>
      </w:r>
      <w:r w:rsidR="007C00B5" w:rsidRPr="00ED1E18">
        <w:rPr>
          <w:rFonts w:ascii="Times New Roman" w:hAnsi="Times New Roman" w:cs="Times New Roman"/>
          <w:sz w:val="24"/>
          <w:szCs w:val="24"/>
        </w:rPr>
        <w:t>ов</w:t>
      </w:r>
      <w:r w:rsidR="004C741A" w:rsidRPr="00ED1E18">
        <w:rPr>
          <w:rFonts w:ascii="Times New Roman" w:hAnsi="Times New Roman" w:cs="Times New Roman"/>
          <w:sz w:val="24"/>
          <w:szCs w:val="24"/>
        </w:rPr>
        <w:t>)</w:t>
      </w:r>
      <w:r w:rsidR="007C00B5" w:rsidRPr="00ED1E18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ED1E18">
        <w:rPr>
          <w:rFonts w:ascii="Times New Roman" w:hAnsi="Times New Roman" w:cs="Times New Roman"/>
          <w:sz w:val="24"/>
          <w:szCs w:val="24"/>
        </w:rPr>
        <w:t>ей</w:t>
      </w:r>
      <w:r w:rsidR="00C07ECE"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ED1E18" w:rsidRPr="00ED1E18">
        <w:rPr>
          <w:rFonts w:ascii="Times New Roman" w:hAnsi="Times New Roman" w:cs="Times New Roman"/>
          <w:sz w:val="24"/>
          <w:szCs w:val="24"/>
        </w:rPr>
        <w:t>00</w:t>
      </w:r>
      <w:r w:rsidR="0041115F" w:rsidRPr="00ED1E1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ED1E18">
        <w:rPr>
          <w:rFonts w:ascii="Times New Roman" w:hAnsi="Times New Roman" w:cs="Times New Roman"/>
          <w:sz w:val="24"/>
          <w:szCs w:val="24"/>
        </w:rPr>
        <w:t>.</w:t>
      </w:r>
    </w:p>
    <w:p w:rsidR="000B2E4E" w:rsidRPr="00ED1E18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ED1E18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D1E18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D1E18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ED1E18">
        <w:rPr>
          <w:rFonts w:ascii="Times New Roman" w:hAnsi="Times New Roman" w:cs="Times New Roman"/>
          <w:sz w:val="24"/>
          <w:szCs w:val="24"/>
        </w:rPr>
        <w:t>–</w:t>
      </w:r>
      <w:r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ED1E18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ED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D1E18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1E18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D1E18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1E18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D1E18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ED1E18">
        <w:rPr>
          <w:rFonts w:ascii="Times New Roman" w:hAnsi="Times New Roman" w:cs="Times New Roman"/>
          <w:sz w:val="24"/>
          <w:szCs w:val="24"/>
        </w:rPr>
        <w:t>–</w:t>
      </w:r>
      <w:r w:rsidR="008E1986" w:rsidRPr="00ED1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</w:t>
      </w:r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министра здравоохранения Амурской области</w:t>
      </w:r>
      <w:r w:rsidR="008E1986" w:rsidRPr="00ED1E1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ED1E18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D1E18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ED1E18">
        <w:rPr>
          <w:rFonts w:ascii="Times New Roman" w:hAnsi="Times New Roman" w:cs="Times New Roman"/>
          <w:sz w:val="24"/>
          <w:szCs w:val="24"/>
        </w:rPr>
        <w:t>0</w:t>
      </w:r>
      <w:r w:rsidRPr="00ED1E18">
        <w:rPr>
          <w:rFonts w:ascii="Times New Roman" w:hAnsi="Times New Roman" w:cs="Times New Roman"/>
          <w:sz w:val="24"/>
          <w:szCs w:val="24"/>
        </w:rPr>
        <w:t>.</w:t>
      </w:r>
    </w:p>
    <w:p w:rsidR="00E57A26" w:rsidRPr="00ED1E18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1E18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ED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D1E18" w:rsidRDefault="008E1986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ED1E18" w:rsidRPr="00ED1E18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комплекса рентгеновского диагностического стационарного цифрового,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D421DB" w:rsidRPr="00ED1E18" w:rsidRDefault="00D421DB" w:rsidP="003F314A">
      <w:pPr>
        <w:keepNext/>
        <w:tabs>
          <w:tab w:val="left" w:pos="46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E57A26" w:rsidRPr="00ED1E18">
        <w:rPr>
          <w:rFonts w:ascii="Times New Roman" w:hAnsi="Times New Roman" w:cs="Times New Roman"/>
          <w:sz w:val="24"/>
          <w:szCs w:val="24"/>
        </w:rPr>
        <w:t>.</w:t>
      </w:r>
    </w:p>
    <w:p w:rsidR="003F314A" w:rsidRPr="00ED1E18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ED1E18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ED1E18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D1E18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D1E18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ED1E18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ED1E18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D1E18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D1E18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D1E18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D1E18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>
        <w:rPr>
          <w:rFonts w:ascii="Times New Roman" w:hAnsi="Times New Roman" w:cs="Times New Roman"/>
          <w:sz w:val="24"/>
          <w:szCs w:val="24"/>
        </w:rPr>
        <w:t>и</w:t>
      </w:r>
      <w:r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</w:t>
      </w:r>
      <w:r w:rsidRPr="00ED1E18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министра здравоохранения Амурской области</w:t>
      </w:r>
      <w:r w:rsidRPr="00ED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D1E18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D1E18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ED1E18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6773"/>
    <w:rsid w:val="00CD702B"/>
    <w:rsid w:val="00D421DB"/>
    <w:rsid w:val="00DB759C"/>
    <w:rsid w:val="00DF6451"/>
    <w:rsid w:val="00E02094"/>
    <w:rsid w:val="00E15E6C"/>
    <w:rsid w:val="00E27087"/>
    <w:rsid w:val="00E57A26"/>
    <w:rsid w:val="00ED1E18"/>
    <w:rsid w:val="00EE2FEA"/>
    <w:rsid w:val="00F810B7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4</cp:revision>
  <cp:lastPrinted>2019-04-12T02:02:00Z</cp:lastPrinted>
  <dcterms:created xsi:type="dcterms:W3CDTF">2019-08-16T02:13:00Z</dcterms:created>
  <dcterms:modified xsi:type="dcterms:W3CDTF">2019-08-16T02:36:00Z</dcterms:modified>
</cp:coreProperties>
</file>